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— Chefchaouen — 2016</w:t>
      </w:r>
    </w:p>
    <w:p>
      <w:pPr>
        <w:jc w:val="center"/>
      </w:pPr>
      <w:r>
        <w:rPr>
          <w:i/>
          <w:sz w:val="21"/>
        </w:rPr>
        <w:t>Matemáticas — Corrección traducida al castellano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2F8"/>
          </w:tcPr>
          <w:p>
            <w:r>
              <w:rPr>
                <w:b/>
              </w:rPr>
              <w:t>Ejercicio</w:t>
            </w:r>
          </w:p>
        </w:tc>
        <w:tc>
          <w:tcPr>
            <w:tcW w:type="dxa" w:w="5184"/>
            <w:shd w:fill="EAF2F8"/>
          </w:tcPr>
          <w:p>
            <w:r>
              <w:rPr>
                <w:b/>
              </w:rPr>
              <w:t>Respuesta / solución</w:t>
            </w:r>
          </w:p>
        </w:tc>
      </w:tr>
      <w:tr>
        <w:tc>
          <w:tcPr>
            <w:tcW w:type="dxa" w:w="5184"/>
          </w:tcPr>
          <w:p>
            <w:r>
              <w:t>1</w:t>
            </w:r>
          </w:p>
        </w:tc>
        <w:tc>
          <w:tcPr>
            <w:tcW w:type="dxa" w:w="5184"/>
          </w:tcPr>
          <w:p>
            <w:r>
              <w:t>1536,16 + (33,56 − 16,06) = 1553,66. 7563 × 18,6 = 140671,8. 366 ÷ 12,2 = 30.</w:t>
            </w:r>
          </w:p>
        </w:tc>
      </w:tr>
      <w:tr>
        <w:tc>
          <w:tcPr>
            <w:tcW w:type="dxa" w:w="5184"/>
          </w:tcPr>
          <w:p>
            <w:r>
              <w:t>2</w:t>
            </w:r>
          </w:p>
        </w:tc>
        <w:tc>
          <w:tcPr>
            <w:tcW w:type="dxa" w:w="5184"/>
          </w:tcPr>
          <w:p>
            <w:r>
              <w:t>Orden decreciente: 22,02 &gt; 41/3 &gt; 12,22 &gt; 12,12 &gt; 12.</w:t>
            </w:r>
          </w:p>
        </w:tc>
      </w:tr>
      <w:tr>
        <w:tc>
          <w:tcPr>
            <w:tcW w:type="dxa" w:w="5184"/>
          </w:tcPr>
          <w:p>
            <w:r>
              <w:t>3</w:t>
            </w:r>
          </w:p>
        </w:tc>
        <w:tc>
          <w:tcPr>
            <w:tcW w:type="dxa" w:w="5184"/>
          </w:tcPr>
          <w:p>
            <w:r>
              <w:t>Cálculo y simplificación según el procedimiento correcto del enunciado.</w:t>
            </w:r>
          </w:p>
        </w:tc>
      </w:tr>
      <w:tr>
        <w:tc>
          <w:tcPr>
            <w:tcW w:type="dxa" w:w="5184"/>
          </w:tcPr>
          <w:p>
            <w:r>
              <w:t>4</w:t>
            </w:r>
          </w:p>
        </w:tc>
        <w:tc>
          <w:tcPr>
            <w:tcW w:type="dxa" w:w="5184"/>
          </w:tcPr>
          <w:p>
            <w:r>
              <w:t>Porcentaje de éxito: (216 × 100) ÷ 300 = 72 %.</w:t>
            </w:r>
          </w:p>
        </w:tc>
      </w:tr>
      <w:tr>
        <w:tc>
          <w:tcPr>
            <w:tcW w:type="dxa" w:w="5184"/>
          </w:tcPr>
          <w:p>
            <w:r>
              <w:t>5</w:t>
            </w:r>
          </w:p>
        </w:tc>
        <w:tc>
          <w:tcPr>
            <w:tcW w:type="dxa" w:w="5184"/>
          </w:tcPr>
          <w:p>
            <w:r>
              <w:t>Construcción correcta del ángulo agudo de 35°.</w:t>
            </w:r>
          </w:p>
        </w:tc>
      </w:tr>
      <w:tr>
        <w:tc>
          <w:tcPr>
            <w:tcW w:type="dxa" w:w="5184"/>
          </w:tcPr>
          <w:p>
            <w:r>
              <w:t>6</w:t>
            </w:r>
          </w:p>
        </w:tc>
        <w:tc>
          <w:tcPr>
            <w:tcW w:type="dxa" w:w="5184"/>
          </w:tcPr>
          <w:p>
            <w:r>
              <w:t>Construcción de la circunferencia de centro O y radio 2 cm; puntos M y N de modo que OMN sea equilátero.</w:t>
            </w:r>
          </w:p>
        </w:tc>
      </w:tr>
      <w:tr>
        <w:tc>
          <w:tcPr>
            <w:tcW w:type="dxa" w:w="5184"/>
          </w:tcPr>
          <w:p>
            <w:r>
              <w:t>7</w:t>
            </w:r>
          </w:p>
        </w:tc>
        <w:tc>
          <w:tcPr>
            <w:tcW w:type="dxa" w:w="5184"/>
          </w:tcPr>
          <w:p>
            <w:r>
              <w:t>Construcción correcta del simétrico del triángulo ABC por simetría axial.</w:t>
            </w:r>
          </w:p>
        </w:tc>
      </w:tr>
      <w:tr>
        <w:tc>
          <w:tcPr>
            <w:tcW w:type="dxa" w:w="5184"/>
          </w:tcPr>
          <w:p>
            <w:r>
              <w:t>8</w:t>
            </w:r>
          </w:p>
        </w:tc>
        <w:tc>
          <w:tcPr>
            <w:tcW w:type="dxa" w:w="5184"/>
          </w:tcPr>
          <w:p>
            <w:r>
              <w:t>Área cultivada: (500 × 200) × 1/4 + (500 × 200) × 1/2 = 75000 m² = 7,5 ha.</w:t>
            </w:r>
          </w:p>
        </w:tc>
      </w:tr>
      <w:tr>
        <w:tc>
          <w:tcPr>
            <w:tcW w:type="dxa" w:w="5184"/>
          </w:tcPr>
          <w:p>
            <w:r>
              <w:t>9</w:t>
            </w:r>
          </w:p>
        </w:tc>
        <w:tc>
          <w:tcPr>
            <w:tcW w:type="dxa" w:w="5184"/>
          </w:tcPr>
          <w:p>
            <w:r>
              <w:t>3,5 m + 5,5 cm = 35,55 dm.</w:t>
            </w:r>
          </w:p>
        </w:tc>
      </w:tr>
      <w:tr>
        <w:tc>
          <w:tcPr>
            <w:tcW w:type="dxa" w:w="5184"/>
          </w:tcPr>
          <w:p>
            <w:r>
              <w:t>10</w:t>
            </w:r>
          </w:p>
        </w:tc>
        <w:tc>
          <w:tcPr>
            <w:tcW w:type="dxa" w:w="5184"/>
          </w:tcPr>
          <w:p>
            <w:r>
              <w:t>176 kg + 15 hg = 17750 dag.</w:t>
            </w:r>
          </w:p>
        </w:tc>
      </w:tr>
      <w:tr>
        <w:tc>
          <w:tcPr>
            <w:tcW w:type="dxa" w:w="5184"/>
          </w:tcPr>
          <w:p>
            <w:r>
              <w:t>11</w:t>
            </w:r>
          </w:p>
        </w:tc>
        <w:tc>
          <w:tcPr>
            <w:tcW w:type="dxa" w:w="5184"/>
          </w:tcPr>
          <w:p>
            <w:r>
              <w:t>136,50 km² + 512 a = 13655,12 ha.</w:t>
            </w:r>
          </w:p>
        </w:tc>
      </w:tr>
      <w:tr>
        <w:tc>
          <w:tcPr>
            <w:tcW w:type="dxa" w:w="5184"/>
          </w:tcPr>
          <w:p>
            <w:r>
              <w:t>12</w:t>
            </w:r>
          </w:p>
        </w:tc>
        <w:tc>
          <w:tcPr>
            <w:tcW w:type="dxa" w:w="5184"/>
          </w:tcPr>
          <w:p>
            <w:r>
              <w:t>70 dl + 55 dm³ = 62 l.</w:t>
            </w:r>
          </w:p>
        </w:tc>
      </w:tr>
      <w:tr>
        <w:tc>
          <w:tcPr>
            <w:tcW w:type="dxa" w:w="5184"/>
          </w:tcPr>
          <w:p>
            <w:r>
              <w:t>13</w:t>
            </w:r>
          </w:p>
        </w:tc>
        <w:tc>
          <w:tcPr>
            <w:tcW w:type="dxa" w:w="5184"/>
          </w:tcPr>
          <w:p>
            <w:r>
              <w:t>Cantidad de aceite: (20 cm × 20 cm × 3,14) × 60 cm × 5 = 376800 cm³ = 376,8 l.</w:t>
            </w:r>
          </w:p>
        </w:tc>
      </w:tr>
    </w:tbl>
    <w:p/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