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de Matemáticas — Essaouira 2016</w:t>
      </w:r>
    </w:p>
    <w:p>
      <w:pPr>
        <w:jc w:val="center"/>
      </w:pPr>
      <w:r>
        <w:rPr>
          <w:i/>
          <w:sz w:val="22"/>
        </w:rPr>
        <w:t>Enunciado traducido al castellano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AF2F8"/>
          </w:tcPr>
          <w:p>
            <w:r>
              <w:t>Documento</w:t>
            </w:r>
          </w:p>
        </w:tc>
        <w:tc>
          <w:tcPr>
            <w:tcW w:type="dxa" w:w="4320"/>
          </w:tcPr>
          <w:p>
            <w:r>
              <w:t>Enunciado</w:t>
            </w:r>
          </w:p>
        </w:tc>
      </w:tr>
      <w:tr>
        <w:tc>
          <w:tcPr>
            <w:tcW w:type="dxa" w:w="4320"/>
            <w:shd w:fill="EAF2F8"/>
          </w:tcPr>
          <w:p>
            <w:r>
              <w:t>Provincia / dirección</w:t>
            </w:r>
          </w:p>
        </w:tc>
        <w:tc>
          <w:tcPr>
            <w:tcW w:type="dxa" w:w="4320"/>
          </w:tcPr>
          <w:p>
            <w:r>
              <w:t>Essaouira</w:t>
            </w:r>
          </w:p>
        </w:tc>
      </w:tr>
      <w:tr>
        <w:tc>
          <w:tcPr>
            <w:tcW w:type="dxa" w:w="4320"/>
            <w:shd w:fill="EAF2F8"/>
          </w:tcPr>
          <w:p>
            <w:r>
              <w:t>Año</w:t>
            </w:r>
          </w:p>
        </w:tc>
        <w:tc>
          <w:tcPr>
            <w:tcW w:type="dxa" w:w="4320"/>
          </w:tcPr>
          <w:p>
            <w:r>
              <w:t>2016</w:t>
            </w:r>
          </w:p>
        </w:tc>
      </w:tr>
    </w:tbl>
    <w:p/>
    <w:p>
      <w:r>
        <w:t>Duración: una hora y media. Materia: Matemáticas. Nivel: 6.º de Primaria marroquí / certificado de estudios primarios.</w:t>
      </w:r>
    </w:p>
    <w:p>
      <w:pPr>
        <w:pStyle w:val="Heading2"/>
      </w:pPr>
      <w:r>
        <w:t>I. Números y cálculo (16 puntos)</w:t>
      </w:r>
    </w:p>
    <w:p>
      <w:pPr>
        <w:pStyle w:val="ListBullet"/>
      </w:pPr>
      <w:r>
        <w:t>Realiza en columna: (5684,13 + 672) - 2967,9; 154,9 × 607; 191,82 ÷ 6,9.</w:t>
      </w:r>
    </w:p>
    <w:p>
      <w:pPr>
        <w:pStyle w:val="ListBullet"/>
      </w:pPr>
      <w:r>
        <w:t>Ordena de menor a mayor: 0,77; 3/4; 0,07; 0,707; 1; 5/7.</w:t>
      </w:r>
    </w:p>
    <w:p>
      <w:pPr>
        <w:pStyle w:val="ListBullet"/>
      </w:pPr>
      <w:r>
        <w:t>Calcula: (3/4 - 1/3) ÷ (3/4 + 1/2).</w:t>
      </w:r>
    </w:p>
    <w:p>
      <w:pPr>
        <w:pStyle w:val="ListBullet"/>
      </w:pPr>
      <w:r>
        <w:t>Problema: un tren de alta velocidad recorre 1000 km en 2 horas. Calcula su velocidad media y el tiempo para una distancia de 2000 km.</w:t>
      </w:r>
    </w:p>
    <w:p>
      <w:pPr>
        <w:pStyle w:val="Heading2"/>
      </w:pPr>
      <w:r>
        <w:t>II. Geometría (11 puntos)</w:t>
      </w:r>
    </w:p>
    <w:p>
      <w:pPr>
        <w:pStyle w:val="ListBullet"/>
      </w:pPr>
      <w:r>
        <w:t>Construye un ángulo AÔB de 140° usando los instrumentos geométricos adecuados.</w:t>
      </w:r>
    </w:p>
    <w:p>
      <w:pPr>
        <w:pStyle w:val="ListBullet"/>
      </w:pPr>
      <w:r>
        <w:t>Traza la bisectriz [OC] del ángulo AÔB. Mide los ángulos CÔB y AÔC y escribe la conclusión.</w:t>
      </w:r>
    </w:p>
    <w:p>
      <w:pPr>
        <w:pStyle w:val="ListBullet"/>
      </w:pPr>
      <w:r>
        <w:t>Construye el simétrico del polígono ABCD respecto de la recta (D).</w:t>
      </w:r>
    </w:p>
    <w:p>
      <w:pPr>
        <w:pStyle w:val="ListBullet"/>
      </w:pPr>
      <w:r>
        <w:t>Calcula el área sombreada del cuadrado ABCD sabiendo que AB = 6 cm.</w:t>
      </w:r>
    </w:p>
    <w:p>
      <w:pPr>
        <w:pStyle w:val="Heading2"/>
      </w:pPr>
      <w:r>
        <w:t>III. Medida (13 puntos)</w:t>
      </w:r>
    </w:p>
    <w:p>
      <w:pPr>
        <w:pStyle w:val="ListBullet"/>
      </w:pPr>
      <w:r>
        <w:t>Convierte a la unidad indicada: 3,27 hm 35,5 dam 370 dm a m; 125 a 2859 m² 17,7 dam² a ha; 0,79 t 1,25 q 325 hg a kg; 0,456 m³ 9425 dl a l.</w:t>
      </w:r>
    </w:p>
    <w:p>
      <w:pPr>
        <w:pStyle w:val="ListBullet"/>
      </w:pPr>
      <w:r>
        <w:t>Problema: una persona compra 735 l de gasolina y tiene un barril cilíndrico de altura 120 cm y radio 45 cm. Comprueba si el barril basta para contener la gasolina.</w:t>
      </w:r>
    </w:p>
    <w:p>
      <w:r>
        <w:br w:type="page"/>
      </w:r>
    </w:p>
    <w:p>
      <w:pPr>
        <w:pStyle w:val="Heading2"/>
      </w:pPr>
      <w:r>
        <w:t>Páginas / figuras originales de referencia</w:t>
      </w:r>
    </w:p>
    <w:p>
      <w:r>
        <w:t>Se incluyen para conservar figuras, cuadrículas, tablas y disposición original del examen.</w:t>
      </w:r>
    </w:p>
    <w:p>
      <w:r>
        <w:rPr>
          <w:b/>
        </w:rP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6_enunciado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6_enunciado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3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6_enunciado_castellano_p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4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6_enunciado_castellano_p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