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Meknes 2018</w:t>
      </w:r>
    </w:p>
    <w:p>
      <w:pPr>
        <w:jc w:val="center"/>
      </w:pPr>
      <w:r>
        <w:rPr>
          <w:b/>
        </w:rPr>
        <w:t>Corrección traducida al castellano</w:t>
      </w:r>
    </w:p>
    <w:p>
      <w:pPr>
        <w:pStyle w:val="Heading1"/>
      </w:pPr>
      <w:r>
        <w:rPr>
          <w:rFonts w:ascii="Arial" w:hAnsi="Arial"/>
          <w:sz w:val="28"/>
        </w:rPr>
        <w:t>Soluciones principales</w:t>
      </w:r>
    </w:p>
    <w:p>
      <w:r>
        <w:rPr>
          <w:rFonts w:ascii="Arial" w:hAnsi="Arial"/>
          <w:sz w:val="20"/>
        </w:rPr>
        <w:t>Orden creciente: 1/2 &lt; 0,55 &lt; 4/5 &lt; 0,85 &lt; 8/9 &lt; 1.</w:t>
      </w:r>
    </w:p>
    <w:p>
      <w:r>
        <w:rPr>
          <w:rFonts w:ascii="Arial" w:hAnsi="Arial"/>
          <w:sz w:val="20"/>
        </w:rPr>
        <w:t>Operaciones: 942,97 + 594,86 = 1537,83; 8486 - 1537,83 = 6948,17; 798,6 × 65,04 = 51940,944; 7457,98 ÷ 523 = 14,26.</w:t>
      </w:r>
    </w:p>
    <w:p>
      <w:r>
        <w:rPr>
          <w:rFonts w:ascii="Arial" w:hAnsi="Arial"/>
          <w:sz w:val="20"/>
        </w:rPr>
        <w:t>Cálculo fraccionario: (3/5 + 1/2) × (1 - 3/7) = 22/35.</w:t>
      </w:r>
    </w:p>
    <w:p>
      <w:r>
        <w:rPr>
          <w:rFonts w:ascii="Arial" w:hAnsi="Arial"/>
          <w:sz w:val="20"/>
        </w:rPr>
        <w:t>Descuento: 25% de 350 = 87,5 dh; descuento total = 262,5 dh; pago final = 787,5 dh.</w:t>
      </w:r>
    </w:p>
    <w:p>
      <w:r>
        <w:rPr>
          <w:rFonts w:ascii="Arial" w:hAnsi="Arial"/>
          <w:sz w:val="20"/>
        </w:rPr>
        <w:t>Campo: perímetro = 4900 ÷ 2,5 = 1960 m; semiperímetro = 980 m; anchura = 140 m; área = 840 × 140 = 117600 m² = 11,76 ha.</w:t>
      </w:r>
    </w:p>
    <w:p>
      <w:r>
        <w:rPr>
          <w:rFonts w:ascii="Arial" w:hAnsi="Arial"/>
          <w:sz w:val="20"/>
        </w:rPr>
        <w:t>Conversiones: 156 dam; 7696,24 kg; 146,1 a; 10111,2 l.</w:t>
      </w:r>
    </w:p>
    <w:p>
      <w:r>
        <w:rPr>
          <w:rFonts w:ascii="Arial" w:hAnsi="Arial"/>
          <w:sz w:val="20"/>
        </w:rPr>
        <w:t>Depósito: área base = 15 × 15 × 3,14 = 706,5 m²; volumen = 1766,25 m³ = 176625 dm³; agua existente = 981,25 m³ = 981250 dm³.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knes_2018_cor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knes_2018_corr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