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Nouaceur 2016</w:t>
      </w:r>
    </w:p>
    <w:p>
      <w:pPr>
        <w:jc w:val="center"/>
      </w:pPr>
      <w:r>
        <w:rPr>
          <w:i/>
          <w:sz w:val="20"/>
        </w:rPr>
        <w:t>Corrección traducida al castellano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Ejercicio</w:t>
            </w:r>
          </w:p>
        </w:tc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Resultado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Orden decreciente según los valores dados: 23/6 &gt; 27/7 &gt; 3,8 &gt; 3,18 &gt; 3,081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Suma: 1756,811; diferencia: 3322,189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Resultado de fracciones según la expresión del enunciado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79,85 × 9,06 = 723,441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27,922 ÷ 4,6 = 6,07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6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Consumo: 350 × 7/100 = 24,5 L. Coste: 24,5 × 10,40 = 254,80 DH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Ángulo de 75° correctamente trazado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Paralelogramo correctamente construido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9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Figura simétrica correctamente construida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10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Área del trapecio = (600 + 250) × 150 ÷ 2 = 63 750 m² = 6,375 ha. Producción = 6,375 × 36 = 229,5 q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11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848 m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12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1620,96 kg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13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8815,7 ca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14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110,23 dm³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15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Volumen = 2×2×3,14×6 = 75,36 dm³. Aceite = 3/4×75,36 = 56,52 L. Precio = 56,52×30 = 1695,6 DH</w:t>
            </w:r>
          </w:p>
        </w:tc>
      </w:tr>
    </w:tbl>
    <w:p/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