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Rabat 2018</w:t>
      </w:r>
    </w:p>
    <w:p>
      <w:pPr>
        <w:jc w:val="center"/>
      </w:pPr>
      <w:r>
        <w:rPr>
          <w:b/>
        </w:rPr>
        <w:t>Enunciado traducido al castellano</w:t>
      </w:r>
    </w:p>
    <w:p>
      <w:pPr>
        <w:pStyle w:val="Heading1"/>
      </w:pPr>
      <w:r>
        <w:rPr>
          <w:rFonts w:ascii="Arial" w:hAnsi="Arial"/>
          <w:sz w:val="28"/>
        </w:rPr>
        <w:t>I. Números y cálculo (16 puntos)</w:t>
      </w:r>
    </w:p>
    <w:p>
      <w:r>
        <w:rPr>
          <w:rFonts w:ascii="Arial" w:hAnsi="Arial"/>
          <w:sz w:val="20"/>
        </w:rPr>
        <w:t>1. Ordena en orden creciente: 1 ; 0,66 ; 9/8 ; 6 ; 5 ; 0,6 ; 4/5.</w:t>
      </w:r>
    </w:p>
    <w:p>
      <w:r>
        <w:rPr>
          <w:rFonts w:ascii="Arial" w:hAnsi="Arial"/>
          <w:sz w:val="20"/>
        </w:rPr>
        <w:t>2. Coloca y calcula: (1625,17 - 860) + 230,17 ; 2384 × 5,03 ; 3758 ÷ 2,5.</w:t>
      </w:r>
    </w:p>
    <w:p>
      <w:r>
        <w:rPr>
          <w:rFonts w:ascii="Arial" w:hAnsi="Arial"/>
          <w:sz w:val="20"/>
        </w:rPr>
        <w:t>3. Calcula: (3/2 - 5/4) × (3/4 - 5/8).</w:t>
      </w:r>
    </w:p>
    <w:p>
      <w:r>
        <w:rPr>
          <w:rFonts w:ascii="Arial" w:hAnsi="Arial"/>
          <w:sz w:val="20"/>
        </w:rPr>
        <w:t>4. Problema: una persona deposita 6200 dirhams en un banco al 6%. Calcula el interés que recibirá después de 20 meses.</w:t>
      </w:r>
    </w:p>
    <w:p>
      <w:pPr>
        <w:pStyle w:val="Heading1"/>
      </w:pPr>
      <w:r>
        <w:rPr>
          <w:rFonts w:ascii="Arial" w:hAnsi="Arial"/>
          <w:sz w:val="28"/>
        </w:rPr>
        <w:t>II. Geometría (11 puntos)</w:t>
      </w:r>
    </w:p>
    <w:p>
      <w:r>
        <w:rPr>
          <w:rFonts w:ascii="Arial" w:hAnsi="Arial"/>
          <w:sz w:val="20"/>
        </w:rPr>
        <w:t>1. Dibuja una角 AÔB de 60° e indica su tipo.</w:t>
      </w:r>
    </w:p>
    <w:p>
      <w:r>
        <w:rPr>
          <w:rFonts w:ascii="Arial" w:hAnsi="Arial"/>
          <w:sz w:val="20"/>
        </w:rPr>
        <w:t>2. Construye el rombo ABCD sabiendo que AC = 5 cm y BD = 3 cm. Dibuja también el eje [OC] bisector si procede según el original.</w:t>
      </w:r>
    </w:p>
    <w:p>
      <w:r>
        <w:rPr>
          <w:rFonts w:ascii="Arial" w:hAnsi="Arial"/>
          <w:sz w:val="20"/>
        </w:rPr>
        <w:t>3. Problema: un jardín rectangular mide 120 m de largo y su anchura es un tercio de su longitud. Calcula su área en m².</w:t>
      </w:r>
    </w:p>
    <w:p>
      <w:r>
        <w:rPr>
          <w:rFonts w:ascii="Arial" w:hAnsi="Arial"/>
          <w:sz w:val="20"/>
        </w:rPr>
        <w:t>4. Construye el simétrico A’B’C’D’ del polígono ABCD respecto del eje (S), usando la cuadrícula del original.</w:t>
      </w:r>
    </w:p>
    <w:p>
      <w:pPr>
        <w:pStyle w:val="Heading1"/>
      </w:pPr>
      <w:r>
        <w:rPr>
          <w:rFonts w:ascii="Arial" w:hAnsi="Arial"/>
          <w:sz w:val="28"/>
        </w:rPr>
        <w:t>III. Medida (13 puntos)</w:t>
      </w:r>
    </w:p>
    <w:p>
      <w:r>
        <w:rPr>
          <w:rFonts w:ascii="Arial" w:hAnsi="Arial"/>
          <w:sz w:val="20"/>
        </w:rPr>
        <w:t>1. Convierte: 25 dam² 17,8 dm = ... ca; 15 t 17,5 q 158 kg = ... q; 45 dm³ 9,3 hl 6 dal = ... l; 38,7 hm 45,6 m = ... dam.</w:t>
      </w:r>
    </w:p>
    <w:p>
      <w:r>
        <w:rPr>
          <w:rFonts w:ascii="Arial" w:hAnsi="Arial"/>
          <w:sz w:val="20"/>
        </w:rPr>
        <w:t>2. Problema: un depósito en forma de paralelepípedo mide 12 m de largo, 6 m de ancho y 5 m de alto. Calcula su volumen en m³ y la cantidad de agua necesaria para llenar 3/5 del depósito.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t_2018_enu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t_2018_enu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